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F5" w:rsidRDefault="006E3EF5" w:rsidP="006E3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6E3EF5" w:rsidRDefault="006E3EF5" w:rsidP="006E3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6E3EF5" w:rsidRDefault="006E3EF5" w:rsidP="006E3EF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E3EF5" w:rsidRDefault="006E3EF5" w:rsidP="006E3EF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E3EF5" w:rsidRDefault="006E3EF5" w:rsidP="006E3EF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E3EF5" w:rsidRDefault="006E3EF5" w:rsidP="006E3EF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6E3EF5" w:rsidRDefault="006E3EF5" w:rsidP="006E3EF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6E3EF5" w:rsidRDefault="006E3EF5" w:rsidP="006E3EF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6E3EF5" w:rsidRDefault="006E3EF5" w:rsidP="006E3EF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6E3EF5" w:rsidRDefault="006E3EF5" w:rsidP="006E3EF5">
      <w:pPr>
        <w:rPr>
          <w:rFonts w:ascii="Times New Roman" w:hAnsi="Times New Roman" w:cs="Times New Roman"/>
          <w:sz w:val="28"/>
          <w:szCs w:val="28"/>
        </w:rPr>
      </w:pPr>
    </w:p>
    <w:p w:rsidR="00BE6D66" w:rsidRDefault="006E3EF5" w:rsidP="006E3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 по курсу</w:t>
      </w:r>
      <w:r>
        <w:rPr>
          <w:rFonts w:ascii="Times New Roman" w:hAnsi="Times New Roman" w:cs="Times New Roman"/>
          <w:sz w:val="28"/>
          <w:szCs w:val="28"/>
        </w:rPr>
        <w:t xml:space="preserve"> «Живопись и рисование»</w:t>
      </w:r>
    </w:p>
    <w:p w:rsidR="006E3EF5" w:rsidRPr="00EF386A" w:rsidRDefault="006E0D9D" w:rsidP="006E3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рисовальная (А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А3) и акварельная (А3 и А4)</w:t>
      </w:r>
      <w:r w:rsidR="00362F6B" w:rsidRPr="00EF386A">
        <w:rPr>
          <w:rFonts w:ascii="Times New Roman" w:hAnsi="Times New Roman" w:cs="Times New Roman"/>
          <w:sz w:val="28"/>
          <w:szCs w:val="28"/>
        </w:rPr>
        <w:t>;</w:t>
      </w:r>
    </w:p>
    <w:p w:rsidR="00362F6B" w:rsidRDefault="00506210" w:rsidP="006E3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86A">
        <w:rPr>
          <w:rFonts w:ascii="Times New Roman" w:hAnsi="Times New Roman" w:cs="Times New Roman"/>
          <w:sz w:val="28"/>
          <w:szCs w:val="28"/>
        </w:rPr>
        <w:t>Простые графитовые к</w:t>
      </w:r>
      <w:r w:rsidR="00362F6B" w:rsidRPr="00EF386A">
        <w:rPr>
          <w:rFonts w:ascii="Times New Roman" w:hAnsi="Times New Roman" w:cs="Times New Roman"/>
          <w:sz w:val="28"/>
          <w:szCs w:val="28"/>
        </w:rPr>
        <w:t>арандаши</w:t>
      </w:r>
      <w:r w:rsidR="006E0D9D">
        <w:rPr>
          <w:rFonts w:ascii="Times New Roman" w:hAnsi="Times New Roman" w:cs="Times New Roman"/>
          <w:sz w:val="28"/>
          <w:szCs w:val="28"/>
        </w:rPr>
        <w:t xml:space="preserve"> (разной твердости и разной мягкости)</w:t>
      </w:r>
      <w:r w:rsidR="00362F6B" w:rsidRPr="00EF386A">
        <w:rPr>
          <w:rFonts w:ascii="Times New Roman" w:hAnsi="Times New Roman" w:cs="Times New Roman"/>
          <w:sz w:val="28"/>
          <w:szCs w:val="28"/>
        </w:rPr>
        <w:t>;</w:t>
      </w:r>
    </w:p>
    <w:p w:rsidR="00DA1172" w:rsidRPr="00EF386A" w:rsidRDefault="006E0D9D" w:rsidP="006E3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 рисовальный</w:t>
      </w:r>
      <w:r w:rsidR="00DA1172">
        <w:rPr>
          <w:rFonts w:ascii="Times New Roman" w:hAnsi="Times New Roman" w:cs="Times New Roman"/>
          <w:sz w:val="28"/>
          <w:szCs w:val="28"/>
        </w:rPr>
        <w:t>;</w:t>
      </w:r>
    </w:p>
    <w:p w:rsidR="00362F6B" w:rsidRPr="00EF386A" w:rsidRDefault="00362F6B" w:rsidP="006E3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86A">
        <w:rPr>
          <w:rFonts w:ascii="Times New Roman" w:hAnsi="Times New Roman" w:cs="Times New Roman"/>
          <w:sz w:val="28"/>
          <w:szCs w:val="28"/>
        </w:rPr>
        <w:t>Ластик,</w:t>
      </w:r>
    </w:p>
    <w:p w:rsidR="00362F6B" w:rsidRDefault="00362F6B" w:rsidP="006E3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86A">
        <w:rPr>
          <w:rFonts w:ascii="Times New Roman" w:hAnsi="Times New Roman" w:cs="Times New Roman"/>
          <w:sz w:val="28"/>
          <w:szCs w:val="28"/>
        </w:rPr>
        <w:t>Акварельные краски;</w:t>
      </w:r>
    </w:p>
    <w:p w:rsidR="00DA1172" w:rsidRDefault="00DA1172" w:rsidP="006E3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Губка для работы с акварелью;</w:t>
      </w:r>
    </w:p>
    <w:p w:rsidR="00DA1172" w:rsidRPr="00EF386A" w:rsidRDefault="00DA1172" w:rsidP="006E3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Гуашь;</w:t>
      </w:r>
    </w:p>
    <w:p w:rsidR="00362F6B" w:rsidRDefault="00362F6B" w:rsidP="006E3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86A">
        <w:rPr>
          <w:rFonts w:ascii="Times New Roman" w:hAnsi="Times New Roman" w:cs="Times New Roman"/>
          <w:sz w:val="28"/>
          <w:szCs w:val="28"/>
        </w:rPr>
        <w:t>Кисти</w:t>
      </w:r>
      <w:r w:rsidR="006E0D9D">
        <w:rPr>
          <w:rFonts w:ascii="Times New Roman" w:hAnsi="Times New Roman" w:cs="Times New Roman"/>
          <w:sz w:val="28"/>
          <w:szCs w:val="28"/>
        </w:rPr>
        <w:t xml:space="preserve"> (белка или синтетика) разных номеров</w:t>
      </w:r>
      <w:r w:rsidRPr="00EF386A">
        <w:rPr>
          <w:rFonts w:ascii="Times New Roman" w:hAnsi="Times New Roman" w:cs="Times New Roman"/>
          <w:sz w:val="28"/>
          <w:szCs w:val="28"/>
        </w:rPr>
        <w:t>;</w:t>
      </w:r>
    </w:p>
    <w:p w:rsidR="00DA1172" w:rsidRPr="00EF386A" w:rsidRDefault="00DA1172" w:rsidP="006E3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Линейка;</w:t>
      </w:r>
    </w:p>
    <w:p w:rsidR="00362F6B" w:rsidRDefault="00362F6B" w:rsidP="006E3EF5">
      <w:pPr>
        <w:pStyle w:val="a3"/>
        <w:numPr>
          <w:ilvl w:val="0"/>
          <w:numId w:val="1"/>
        </w:numPr>
      </w:pPr>
      <w:r w:rsidRPr="00EF386A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6E0D9D">
        <w:rPr>
          <w:rFonts w:ascii="Times New Roman" w:hAnsi="Times New Roman" w:cs="Times New Roman"/>
          <w:sz w:val="28"/>
          <w:szCs w:val="28"/>
        </w:rPr>
        <w:t>творческих</w:t>
      </w:r>
      <w:bookmarkStart w:id="0" w:name="_GoBack"/>
      <w:bookmarkEnd w:id="0"/>
      <w:r w:rsidRPr="00EF38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91A59" w:rsidRPr="00EF386A">
        <w:rPr>
          <w:rFonts w:ascii="Times New Roman" w:hAnsi="Times New Roman" w:cs="Times New Roman"/>
          <w:sz w:val="28"/>
          <w:szCs w:val="28"/>
        </w:rPr>
        <w:t xml:space="preserve"> </w:t>
      </w:r>
      <w:r w:rsidRPr="00EF386A">
        <w:rPr>
          <w:rFonts w:ascii="Times New Roman" w:hAnsi="Times New Roman" w:cs="Times New Roman"/>
          <w:sz w:val="28"/>
          <w:szCs w:val="28"/>
        </w:rPr>
        <w:t>(если имеется).</w:t>
      </w:r>
    </w:p>
    <w:sectPr w:rsidR="0036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6B6"/>
    <w:multiLevelType w:val="hybridMultilevel"/>
    <w:tmpl w:val="A41C63FA"/>
    <w:lvl w:ilvl="0" w:tplc="C4105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34"/>
    <w:rsid w:val="00283A02"/>
    <w:rsid w:val="00323D02"/>
    <w:rsid w:val="00362F6B"/>
    <w:rsid w:val="004F3504"/>
    <w:rsid w:val="00506210"/>
    <w:rsid w:val="006E0D9D"/>
    <w:rsid w:val="006E3EF5"/>
    <w:rsid w:val="00720D4B"/>
    <w:rsid w:val="008B1834"/>
    <w:rsid w:val="00925EF8"/>
    <w:rsid w:val="00991A59"/>
    <w:rsid w:val="00A115E6"/>
    <w:rsid w:val="00DA1172"/>
    <w:rsid w:val="00E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2019-12-21T11:48:00Z</dcterms:created>
  <dcterms:modified xsi:type="dcterms:W3CDTF">2019-12-21T12:33:00Z</dcterms:modified>
</cp:coreProperties>
</file>